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4" w:rsidRDefault="0045686D" w:rsidP="0045686D">
      <w:pPr>
        <w:jc w:val="center"/>
      </w:pPr>
      <w:r>
        <w:rPr>
          <w:noProof/>
          <w:lang w:eastAsia="tr-TR"/>
        </w:rPr>
        <w:drawing>
          <wp:inline distT="0" distB="0" distL="0" distR="0" wp14:anchorId="5263101C" wp14:editId="3D6DF350">
            <wp:extent cx="868680" cy="80772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T.C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BANDIRMA ONYEDİ EYLÜL ÜNİVERSİTESİ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SOSYAL BİLİMLER ENSTİTÜSÜ</w:t>
      </w:r>
    </w:p>
    <w:p w:rsidR="0045686D" w:rsidRPr="00DF21FB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2020-2021 EĞİTİM - ÖĞRETİM YILI GÜZ</w:t>
      </w:r>
      <w:r w:rsidR="0045686D" w:rsidRPr="00DF21FB">
        <w:rPr>
          <w:b/>
        </w:rPr>
        <w:t xml:space="preserve"> YARIYILI</w:t>
      </w:r>
    </w:p>
    <w:p w:rsidR="0045686D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ARA</w:t>
      </w:r>
      <w:r w:rsidR="0045686D" w:rsidRPr="00DF21FB">
        <w:rPr>
          <w:b/>
        </w:rPr>
        <w:t xml:space="preserve"> SINAV PROGRAMI</w:t>
      </w:r>
    </w:p>
    <w:p w:rsidR="003F7A34" w:rsidRDefault="00CD2E02" w:rsidP="00063C5A">
      <w:pPr>
        <w:spacing w:after="0" w:line="240" w:lineRule="auto"/>
        <w:jc w:val="center"/>
        <w:rPr>
          <w:b/>
        </w:rPr>
      </w:pPr>
      <w:r>
        <w:rPr>
          <w:b/>
        </w:rPr>
        <w:t>23.11.2020</w:t>
      </w:r>
      <w:r w:rsidR="003F7A34">
        <w:rPr>
          <w:b/>
        </w:rPr>
        <w:t xml:space="preserve"> --- </w:t>
      </w:r>
      <w:r>
        <w:rPr>
          <w:b/>
        </w:rPr>
        <w:t>27.11.2020</w:t>
      </w:r>
    </w:p>
    <w:p w:rsidR="003F7A34" w:rsidRPr="00DF21FB" w:rsidRDefault="003F7A34" w:rsidP="00063C5A">
      <w:pPr>
        <w:spacing w:after="0" w:line="240" w:lineRule="auto"/>
        <w:jc w:val="center"/>
        <w:rPr>
          <w:b/>
        </w:rPr>
      </w:pPr>
    </w:p>
    <w:p w:rsidR="0045686D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İŞLETME ANABİLİM DALI</w:t>
      </w:r>
      <w:r w:rsidR="003F7A34">
        <w:rPr>
          <w:b/>
        </w:rPr>
        <w:t xml:space="preserve"> </w:t>
      </w:r>
      <w:r w:rsidR="00F70C60">
        <w:rPr>
          <w:b/>
        </w:rPr>
        <w:t>İŞLETME TEZLİ</w:t>
      </w:r>
      <w:r w:rsidRPr="00DF21FB">
        <w:rPr>
          <w:b/>
        </w:rPr>
        <w:t xml:space="preserve"> YÜKSEK LİSANS PROGRAMI</w:t>
      </w:r>
    </w:p>
    <w:p w:rsidR="00CD2E02" w:rsidRDefault="00CD2E02" w:rsidP="00063C5A">
      <w:pPr>
        <w:spacing w:after="0" w:line="240" w:lineRule="auto"/>
        <w:jc w:val="center"/>
        <w:rPr>
          <w:b/>
        </w:rPr>
      </w:pPr>
    </w:p>
    <w:tbl>
      <w:tblPr>
        <w:tblW w:w="11880" w:type="dxa"/>
        <w:tblInd w:w="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097"/>
        <w:gridCol w:w="4102"/>
        <w:gridCol w:w="1933"/>
        <w:gridCol w:w="3603"/>
      </w:tblGrid>
      <w:tr w:rsidR="00CD2E02" w:rsidRPr="00CD2E02" w:rsidTr="00CD2E02">
        <w:trPr>
          <w:trHeight w:val="30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23.11.2020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Finansal Piyasalar ve Kurumlar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Doç. Dr. H. Aydın OKUYAN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Dijital Pazarlama Uygulamaları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Doç. Dr. Hicran Özgüner KILIÇ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Finansal Raporlama 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. Üyesi Burcu İŞGÜDEN KILIÇ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Muhasebeyi Yönlendiren Faktörler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Doç. Dr. Metin KILIÇ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Kurumsal İletişim Yönetimi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Y. </w:t>
            </w: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Tansoy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YILDIRIM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Stratejik Yönetim Teori ve Uygulamaları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CD2E02" w:rsidRPr="00CD2E02" w:rsidTr="00CD2E02">
        <w:trPr>
          <w:trHeight w:val="59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Sosyal Bilimlerde Araştırma Yöntemleri ve Yayın Etiği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Prof. Dr. Edip Örücü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14.30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Aybeniz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AKDENİZ AR</w:t>
            </w:r>
          </w:p>
        </w:tc>
      </w:tr>
      <w:tr w:rsidR="00CD2E02" w:rsidRPr="00CD2E02" w:rsidTr="00CD2E02">
        <w:trPr>
          <w:trHeight w:val="300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Yönetiminde Güncel Konular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2E02" w:rsidRPr="00CD2E02" w:rsidRDefault="00CD2E02" w:rsidP="00CD2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>Gülnil</w:t>
            </w:r>
            <w:proofErr w:type="spellEnd"/>
            <w:r w:rsidRPr="00CD2E0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AYDIN</w:t>
            </w:r>
          </w:p>
        </w:tc>
      </w:tr>
    </w:tbl>
    <w:p w:rsidR="00CD2E02" w:rsidRDefault="00CD2E02" w:rsidP="00063C5A">
      <w:pPr>
        <w:spacing w:after="0" w:line="240" w:lineRule="auto"/>
        <w:jc w:val="center"/>
        <w:rPr>
          <w:b/>
        </w:rPr>
      </w:pPr>
    </w:p>
    <w:p w:rsidR="00063C5A" w:rsidRPr="00DF21FB" w:rsidRDefault="00063C5A" w:rsidP="00063C5A">
      <w:pPr>
        <w:spacing w:after="0" w:line="240" w:lineRule="auto"/>
        <w:jc w:val="center"/>
        <w:rPr>
          <w:b/>
        </w:rPr>
      </w:pPr>
    </w:p>
    <w:p w:rsidR="0045686D" w:rsidRDefault="0045686D" w:rsidP="0045686D">
      <w:pPr>
        <w:spacing w:line="20" w:lineRule="atLeast"/>
      </w:pPr>
    </w:p>
    <w:p w:rsidR="0045686D" w:rsidRDefault="003F7A34" w:rsidP="0045686D">
      <w:pPr>
        <w:spacing w:line="20" w:lineRule="atLeast"/>
        <w:jc w:val="right"/>
      </w:pPr>
      <w:proofErr w:type="gramStart"/>
      <w:r>
        <w:t>11/11/2020</w:t>
      </w:r>
      <w:proofErr w:type="gramEnd"/>
    </w:p>
    <w:p w:rsidR="0045686D" w:rsidRDefault="0045686D" w:rsidP="0045686D">
      <w:pPr>
        <w:spacing w:line="20" w:lineRule="atLeast"/>
        <w:jc w:val="right"/>
      </w:pPr>
      <w:r>
        <w:t>Prof. Dr. Edip ÖRÜCÜ</w:t>
      </w:r>
    </w:p>
    <w:p w:rsidR="0045686D" w:rsidRDefault="0045686D" w:rsidP="0045686D">
      <w:pPr>
        <w:spacing w:line="20" w:lineRule="atLeast"/>
        <w:jc w:val="right"/>
      </w:pPr>
      <w:r>
        <w:t>Anabilim Dalı Başkanı</w:t>
      </w:r>
    </w:p>
    <w:sectPr w:rsidR="0045686D" w:rsidSect="00CD2E02">
      <w:pgSz w:w="16838" w:h="11906" w:orient="landscape" w:code="9"/>
      <w:pgMar w:top="1418" w:right="1418" w:bottom="426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5"/>
    <w:rsid w:val="00063C5A"/>
    <w:rsid w:val="00137E25"/>
    <w:rsid w:val="00345D0A"/>
    <w:rsid w:val="003F7A34"/>
    <w:rsid w:val="0045686D"/>
    <w:rsid w:val="005F75C2"/>
    <w:rsid w:val="00697D7F"/>
    <w:rsid w:val="00B73788"/>
    <w:rsid w:val="00BD6805"/>
    <w:rsid w:val="00CD2E02"/>
    <w:rsid w:val="00DF21FB"/>
    <w:rsid w:val="00E36784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EED7-CB00-438A-AE13-E4D0F49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Company>Progressive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Tahir</cp:lastModifiedBy>
  <cp:revision>13</cp:revision>
  <dcterms:created xsi:type="dcterms:W3CDTF">2019-06-11T10:48:00Z</dcterms:created>
  <dcterms:modified xsi:type="dcterms:W3CDTF">2020-11-11T21:20:00Z</dcterms:modified>
</cp:coreProperties>
</file>